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0786" w14:textId="065900EA" w:rsidR="004448A0" w:rsidRDefault="005B1CEA" w:rsidP="005B1CEA">
      <w:pPr>
        <w:jc w:val="center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 w:rsidRPr="005B1CEA">
        <w:rPr>
          <w:b/>
          <w:bCs/>
          <w:i/>
          <w:iCs/>
          <w:color w:val="000000" w:themeColor="text1"/>
          <w:sz w:val="24"/>
          <w:szCs w:val="24"/>
        </w:rPr>
        <w:t xml:space="preserve">THE COMMITTEE TO PRESERVE THE HERITAGE AND COLLECTIVE STRENGTHS OF THE </w:t>
      </w:r>
      <w:r w:rsidRPr="005B1CEA">
        <w:rPr>
          <w:b/>
          <w:bCs/>
          <w:i/>
          <w:iCs/>
          <w:color w:val="000000" w:themeColor="text1"/>
          <w:sz w:val="24"/>
          <w:szCs w:val="24"/>
          <w:u w:val="single"/>
        </w:rPr>
        <w:t>TOWN OF SHERIDAN AND ADAMS TOWNSHIP AREA COMMUNITY.</w:t>
      </w:r>
    </w:p>
    <w:p w14:paraId="3AA39571" w14:textId="77777777" w:rsidR="005B1CEA" w:rsidRDefault="005B1CEA" w:rsidP="005B1CEA">
      <w:pPr>
        <w:jc w:val="center"/>
        <w:rPr>
          <w:color w:val="000000" w:themeColor="text1"/>
          <w:sz w:val="24"/>
          <w:szCs w:val="24"/>
        </w:rPr>
      </w:pPr>
    </w:p>
    <w:p w14:paraId="0DD4A0EB" w14:textId="1023E8AF" w:rsidR="00AD06E9" w:rsidRDefault="00AD06E9" w:rsidP="005B1CEA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Meeting Minutes</w:t>
      </w:r>
    </w:p>
    <w:p w14:paraId="059228A2" w14:textId="77777777" w:rsidR="00AD06E9" w:rsidRDefault="00AD06E9" w:rsidP="005B1CEA">
      <w:pPr>
        <w:jc w:val="center"/>
        <w:rPr>
          <w:color w:val="000000" w:themeColor="text1"/>
          <w:sz w:val="24"/>
          <w:szCs w:val="24"/>
        </w:rPr>
      </w:pPr>
    </w:p>
    <w:p w14:paraId="120D97CA" w14:textId="357B7BB3" w:rsidR="00AD06E9" w:rsidRDefault="00AD06E9" w:rsidP="00AD06E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April 4, 2024</w:t>
      </w:r>
    </w:p>
    <w:p w14:paraId="495DBFC2" w14:textId="772BBD5A" w:rsidR="00AD06E9" w:rsidRDefault="00AD06E9" w:rsidP="00AD06E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Meeting called to order at 6pm</w:t>
      </w:r>
    </w:p>
    <w:p w14:paraId="4075C18B" w14:textId="77777777" w:rsidR="00AD06E9" w:rsidRDefault="00AD06E9" w:rsidP="00AD06E9">
      <w:pPr>
        <w:rPr>
          <w:color w:val="000000" w:themeColor="text1"/>
          <w:sz w:val="24"/>
          <w:szCs w:val="24"/>
        </w:rPr>
      </w:pPr>
    </w:p>
    <w:p w14:paraId="6C90EDF1" w14:textId="7DB59C3D" w:rsidR="00AF7705" w:rsidRDefault="00AF7705" w:rsidP="00AD06E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Committee Members Present: Mr. Barker, Mr. Gifford, Ms. </w:t>
      </w:r>
      <w:proofErr w:type="spellStart"/>
      <w:r>
        <w:rPr>
          <w:color w:val="000000" w:themeColor="text1"/>
          <w:sz w:val="24"/>
          <w:szCs w:val="24"/>
        </w:rPr>
        <w:t>Keinholz</w:t>
      </w:r>
      <w:proofErr w:type="spellEnd"/>
      <w:r>
        <w:rPr>
          <w:color w:val="000000" w:themeColor="text1"/>
          <w:sz w:val="24"/>
          <w:szCs w:val="24"/>
        </w:rPr>
        <w:t>, Mr. Johnson</w:t>
      </w:r>
      <w:r w:rsidR="009939C7">
        <w:rPr>
          <w:color w:val="000000" w:themeColor="text1"/>
          <w:sz w:val="24"/>
          <w:szCs w:val="24"/>
        </w:rPr>
        <w:t>, Mr. DeVaney</w:t>
      </w:r>
    </w:p>
    <w:p w14:paraId="66E275B9" w14:textId="7DE946F6" w:rsidR="009939C7" w:rsidRDefault="009939C7" w:rsidP="00AD06E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Consultants Present: Mr. Higgins (LWG), Mr. </w:t>
      </w:r>
      <w:proofErr w:type="spellStart"/>
      <w:r>
        <w:rPr>
          <w:color w:val="000000" w:themeColor="text1"/>
          <w:sz w:val="24"/>
          <w:szCs w:val="24"/>
        </w:rPr>
        <w:t>Burtron</w:t>
      </w:r>
      <w:proofErr w:type="spellEnd"/>
      <w:r>
        <w:rPr>
          <w:color w:val="000000" w:themeColor="text1"/>
          <w:sz w:val="24"/>
          <w:szCs w:val="24"/>
        </w:rPr>
        <w:t xml:space="preserve"> (Conrad Consulting)</w:t>
      </w:r>
    </w:p>
    <w:p w14:paraId="66D48680" w14:textId="75260FA0" w:rsidR="00B63144" w:rsidRDefault="00B63144" w:rsidP="00AD06E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Audience attendance: Five </w:t>
      </w:r>
    </w:p>
    <w:p w14:paraId="2EBC360E" w14:textId="77777777" w:rsidR="009939C7" w:rsidRDefault="009939C7" w:rsidP="00AD06E9">
      <w:pPr>
        <w:rPr>
          <w:color w:val="000000" w:themeColor="text1"/>
          <w:sz w:val="24"/>
          <w:szCs w:val="24"/>
        </w:rPr>
      </w:pPr>
    </w:p>
    <w:p w14:paraId="12719C59" w14:textId="77B12CDE" w:rsidR="009939C7" w:rsidRDefault="00B63144" w:rsidP="00B63144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63144">
        <w:rPr>
          <w:color w:val="000000" w:themeColor="text1"/>
          <w:sz w:val="24"/>
          <w:szCs w:val="24"/>
        </w:rPr>
        <w:t xml:space="preserve">Meeting began with a recap of the recent public meeting held at the middle school </w:t>
      </w:r>
      <w:r w:rsidR="00797BE8" w:rsidRPr="00B63144">
        <w:rPr>
          <w:color w:val="000000" w:themeColor="text1"/>
          <w:sz w:val="24"/>
          <w:szCs w:val="24"/>
        </w:rPr>
        <w:t>auditorium.</w:t>
      </w:r>
    </w:p>
    <w:p w14:paraId="33376BD2" w14:textId="721C5A6D" w:rsidR="00B63144" w:rsidRDefault="00B63144" w:rsidP="00B63144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Members reported </w:t>
      </w:r>
      <w:r w:rsidR="00797BE8">
        <w:rPr>
          <w:color w:val="000000" w:themeColor="text1"/>
          <w:sz w:val="24"/>
          <w:szCs w:val="24"/>
        </w:rPr>
        <w:t>positive</w:t>
      </w:r>
      <w:r>
        <w:rPr>
          <w:color w:val="000000" w:themeColor="text1"/>
          <w:sz w:val="24"/>
          <w:szCs w:val="24"/>
        </w:rPr>
        <w:t xml:space="preserve"> feedback</w:t>
      </w:r>
      <w:r w:rsidR="00797BE8">
        <w:rPr>
          <w:color w:val="000000" w:themeColor="text1"/>
          <w:sz w:val="24"/>
          <w:szCs w:val="24"/>
        </w:rPr>
        <w:t>.</w:t>
      </w:r>
    </w:p>
    <w:p w14:paraId="7A34CB84" w14:textId="15163B32" w:rsidR="00797BE8" w:rsidRDefault="00797BE8" w:rsidP="00797BE8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Mr. </w:t>
      </w:r>
      <w:proofErr w:type="spellStart"/>
      <w:r>
        <w:rPr>
          <w:color w:val="000000" w:themeColor="text1"/>
          <w:sz w:val="24"/>
          <w:szCs w:val="24"/>
        </w:rPr>
        <w:t>Burtron</w:t>
      </w:r>
      <w:proofErr w:type="spellEnd"/>
      <w:r>
        <w:rPr>
          <w:color w:val="000000" w:themeColor="text1"/>
          <w:sz w:val="24"/>
          <w:szCs w:val="24"/>
        </w:rPr>
        <w:t xml:space="preserve"> updated the committee regarding an email he received from Mr. </w:t>
      </w:r>
      <w:proofErr w:type="spellStart"/>
      <w:r w:rsidR="0064613C">
        <w:rPr>
          <w:color w:val="000000" w:themeColor="text1"/>
          <w:sz w:val="24"/>
          <w:szCs w:val="24"/>
        </w:rPr>
        <w:t>Connonr</w:t>
      </w:r>
      <w:proofErr w:type="spellEnd"/>
      <w:r w:rsidR="0064613C">
        <w:rPr>
          <w:color w:val="000000" w:themeColor="text1"/>
          <w:sz w:val="24"/>
          <w:szCs w:val="24"/>
        </w:rPr>
        <w:t xml:space="preserve"> Sullivan, attorney for the Hamilton County Commissioners.  The Commissions, through Mr. Sullivan, requested a meeting </w:t>
      </w:r>
      <w:r w:rsidR="000903B3">
        <w:rPr>
          <w:color w:val="000000" w:themeColor="text1"/>
          <w:sz w:val="24"/>
          <w:szCs w:val="24"/>
        </w:rPr>
        <w:t>with the Committee.</w:t>
      </w:r>
    </w:p>
    <w:p w14:paraId="6D2C2C1A" w14:textId="29DF347D" w:rsidR="000903B3" w:rsidRDefault="000903B3" w:rsidP="000903B3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Mr. </w:t>
      </w:r>
      <w:proofErr w:type="spellStart"/>
      <w:r>
        <w:rPr>
          <w:color w:val="000000" w:themeColor="text1"/>
          <w:sz w:val="24"/>
          <w:szCs w:val="24"/>
        </w:rPr>
        <w:t>Burtron</w:t>
      </w:r>
      <w:proofErr w:type="spellEnd"/>
      <w:r>
        <w:rPr>
          <w:color w:val="000000" w:themeColor="text1"/>
          <w:sz w:val="24"/>
          <w:szCs w:val="24"/>
        </w:rPr>
        <w:t xml:space="preserve"> replied with April 11, </w:t>
      </w:r>
      <w:r w:rsidR="00525F06">
        <w:rPr>
          <w:color w:val="000000" w:themeColor="text1"/>
          <w:sz w:val="24"/>
          <w:szCs w:val="24"/>
        </w:rPr>
        <w:t>2024,</w:t>
      </w:r>
      <w:r>
        <w:rPr>
          <w:color w:val="000000" w:themeColor="text1"/>
          <w:sz w:val="24"/>
          <w:szCs w:val="24"/>
        </w:rPr>
        <w:t xml:space="preserve"> and April 25, 2024</w:t>
      </w:r>
      <w:r w:rsidR="00791803">
        <w:rPr>
          <w:color w:val="000000" w:themeColor="text1"/>
          <w:sz w:val="24"/>
          <w:szCs w:val="24"/>
        </w:rPr>
        <w:t>.</w:t>
      </w:r>
    </w:p>
    <w:p w14:paraId="4FAADAF4" w14:textId="324ACBDC" w:rsidR="00791803" w:rsidRDefault="00791803" w:rsidP="000903B3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As of </w:t>
      </w:r>
      <w:r w:rsidR="00525F06">
        <w:rPr>
          <w:color w:val="000000" w:themeColor="text1"/>
          <w:sz w:val="24"/>
          <w:szCs w:val="24"/>
        </w:rPr>
        <w:t>tonight,</w:t>
      </w:r>
      <w:r>
        <w:rPr>
          <w:color w:val="000000" w:themeColor="text1"/>
          <w:sz w:val="24"/>
          <w:szCs w:val="24"/>
        </w:rPr>
        <w:t xml:space="preserve"> there had been no reply or acknowledgement from Mr. Sullivan</w:t>
      </w:r>
    </w:p>
    <w:p w14:paraId="4F5D8BDF" w14:textId="6A26F440" w:rsidR="00B52E70" w:rsidRDefault="00B52E70" w:rsidP="00B52E70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Committee was informed of the Town’s new legal counsel.</w:t>
      </w:r>
    </w:p>
    <w:p w14:paraId="71295D52" w14:textId="021AFC1D" w:rsidR="00B52E70" w:rsidRDefault="00B52E70" w:rsidP="00B52E70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Mr. Brian </w:t>
      </w:r>
      <w:proofErr w:type="spellStart"/>
      <w:r>
        <w:rPr>
          <w:color w:val="000000" w:themeColor="text1"/>
          <w:sz w:val="24"/>
          <w:szCs w:val="24"/>
        </w:rPr>
        <w:t>Bosma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1061FD">
        <w:rPr>
          <w:color w:val="000000" w:themeColor="text1"/>
          <w:sz w:val="24"/>
          <w:szCs w:val="24"/>
        </w:rPr>
        <w:t xml:space="preserve">with the law firm of Kroger, </w:t>
      </w:r>
      <w:proofErr w:type="spellStart"/>
      <w:r w:rsidR="001061FD">
        <w:rPr>
          <w:color w:val="000000" w:themeColor="text1"/>
          <w:sz w:val="24"/>
          <w:szCs w:val="24"/>
        </w:rPr>
        <w:t>Gardis</w:t>
      </w:r>
      <w:proofErr w:type="spellEnd"/>
      <w:r w:rsidR="001061FD">
        <w:rPr>
          <w:color w:val="000000" w:themeColor="text1"/>
          <w:sz w:val="24"/>
          <w:szCs w:val="24"/>
        </w:rPr>
        <w:t xml:space="preserve">, </w:t>
      </w:r>
      <w:proofErr w:type="spellStart"/>
      <w:r w:rsidR="001061FD">
        <w:rPr>
          <w:color w:val="000000" w:themeColor="text1"/>
          <w:sz w:val="24"/>
          <w:szCs w:val="24"/>
        </w:rPr>
        <w:t>Regas</w:t>
      </w:r>
      <w:proofErr w:type="spellEnd"/>
      <w:r w:rsidR="004E04D4">
        <w:rPr>
          <w:color w:val="000000" w:themeColor="text1"/>
          <w:sz w:val="24"/>
          <w:szCs w:val="24"/>
        </w:rPr>
        <w:t xml:space="preserve"> LLP</w:t>
      </w:r>
    </w:p>
    <w:p w14:paraId="0D513324" w14:textId="77CD12C3" w:rsidR="004E04D4" w:rsidRDefault="004E04D4" w:rsidP="004E04D4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Mr. Higgins updated the committee on the fiscal impact </w:t>
      </w:r>
      <w:r w:rsidR="00247116">
        <w:rPr>
          <w:color w:val="000000" w:themeColor="text1"/>
          <w:sz w:val="24"/>
          <w:szCs w:val="24"/>
        </w:rPr>
        <w:t>analysis.</w:t>
      </w:r>
    </w:p>
    <w:p w14:paraId="1781FA53" w14:textId="59F64FE2" w:rsidR="004E04D4" w:rsidRDefault="004E04D4" w:rsidP="004E04D4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Because Hamilton County will not provide road services to </w:t>
      </w:r>
      <w:r w:rsidR="00525F06">
        <w:rPr>
          <w:color w:val="000000" w:themeColor="text1"/>
          <w:sz w:val="24"/>
          <w:szCs w:val="24"/>
        </w:rPr>
        <w:t>areas,</w:t>
      </w:r>
      <w:r>
        <w:rPr>
          <w:color w:val="000000" w:themeColor="text1"/>
          <w:sz w:val="24"/>
          <w:szCs w:val="24"/>
        </w:rPr>
        <w:t xml:space="preserve"> they do not control planning and zoning activities the </w:t>
      </w:r>
      <w:r w:rsidR="00B02E00">
        <w:rPr>
          <w:color w:val="000000" w:themeColor="text1"/>
          <w:sz w:val="24"/>
          <w:szCs w:val="24"/>
        </w:rPr>
        <w:t>Plan of Reorganization Fiscal Impact must include funding road maintenance services.</w:t>
      </w:r>
    </w:p>
    <w:p w14:paraId="36A95188" w14:textId="4A673B72" w:rsidR="001B4515" w:rsidRDefault="001B4515" w:rsidP="001B4515">
      <w:pPr>
        <w:pStyle w:val="ListParagraph"/>
        <w:numPr>
          <w:ilvl w:val="2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model reflects an </w:t>
      </w:r>
      <w:r w:rsidR="00E57105">
        <w:rPr>
          <w:color w:val="000000" w:themeColor="text1"/>
          <w:sz w:val="24"/>
          <w:szCs w:val="24"/>
        </w:rPr>
        <w:t xml:space="preserve">increase of </w:t>
      </w:r>
      <w:r>
        <w:rPr>
          <w:color w:val="000000" w:themeColor="text1"/>
          <w:sz w:val="24"/>
          <w:szCs w:val="24"/>
        </w:rPr>
        <w:t>$.08 per $100 assessed valuation</w:t>
      </w:r>
      <w:r w:rsidR="00E57105">
        <w:rPr>
          <w:color w:val="000000" w:themeColor="text1"/>
          <w:sz w:val="24"/>
          <w:szCs w:val="24"/>
        </w:rPr>
        <w:t>.</w:t>
      </w:r>
    </w:p>
    <w:p w14:paraId="0DE16BB8" w14:textId="5DD69084" w:rsidR="00E57105" w:rsidRDefault="00E57105" w:rsidP="00E57105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Council Districts for the reorganized town</w:t>
      </w:r>
    </w:p>
    <w:p w14:paraId="5702C444" w14:textId="02CB7294" w:rsidR="00E57105" w:rsidRDefault="00E57105" w:rsidP="00E57105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committee recommends </w:t>
      </w:r>
      <w:r w:rsidR="00247116">
        <w:rPr>
          <w:color w:val="000000" w:themeColor="text1"/>
          <w:sz w:val="24"/>
          <w:szCs w:val="24"/>
        </w:rPr>
        <w:t xml:space="preserve">Exhibit 6 </w:t>
      </w:r>
    </w:p>
    <w:p w14:paraId="180E2FB1" w14:textId="0558A6AD" w:rsidR="00247116" w:rsidRPr="00B63144" w:rsidRDefault="00247116" w:rsidP="00247116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Meeting adjourned at 7:20p</w:t>
      </w:r>
      <w:r w:rsidR="00D919D3">
        <w:rPr>
          <w:color w:val="000000" w:themeColor="text1"/>
          <w:sz w:val="24"/>
          <w:szCs w:val="24"/>
        </w:rPr>
        <w:t>.</w:t>
      </w:r>
    </w:p>
    <w:p w14:paraId="44DEE171" w14:textId="77777777" w:rsidR="00AD06E9" w:rsidRPr="005B1CEA" w:rsidRDefault="00AD06E9" w:rsidP="00AD06E9">
      <w:pPr>
        <w:rPr>
          <w:color w:val="000000" w:themeColor="text1"/>
          <w:sz w:val="24"/>
          <w:szCs w:val="24"/>
        </w:rPr>
      </w:pPr>
    </w:p>
    <w:sectPr w:rsidR="00AD06E9" w:rsidRPr="005B1CEA" w:rsidSect="007647DF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10cpi">
    <w:altName w:val="Times New Roman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1D1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CCE42B5"/>
    <w:multiLevelType w:val="multilevel"/>
    <w:tmpl w:val="1068C26C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51106121">
    <w:abstractNumId w:val="1"/>
  </w:num>
  <w:num w:numId="2" w16cid:durableId="3547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EA"/>
    <w:rsid w:val="00003B0B"/>
    <w:rsid w:val="000903B3"/>
    <w:rsid w:val="001061FD"/>
    <w:rsid w:val="001533A4"/>
    <w:rsid w:val="001B4515"/>
    <w:rsid w:val="00247116"/>
    <w:rsid w:val="00353413"/>
    <w:rsid w:val="004448A0"/>
    <w:rsid w:val="004E04D4"/>
    <w:rsid w:val="00525F06"/>
    <w:rsid w:val="005B1CEA"/>
    <w:rsid w:val="0064613C"/>
    <w:rsid w:val="006B3607"/>
    <w:rsid w:val="007448DD"/>
    <w:rsid w:val="007647DF"/>
    <w:rsid w:val="00791803"/>
    <w:rsid w:val="00797BE8"/>
    <w:rsid w:val="009939C7"/>
    <w:rsid w:val="00AD06E9"/>
    <w:rsid w:val="00AF7705"/>
    <w:rsid w:val="00B02E00"/>
    <w:rsid w:val="00B52E70"/>
    <w:rsid w:val="00B63144"/>
    <w:rsid w:val="00D919D3"/>
    <w:rsid w:val="00DC146F"/>
    <w:rsid w:val="00DF1B71"/>
    <w:rsid w:val="00E57105"/>
    <w:rsid w:val="00ED3108"/>
    <w:rsid w:val="00F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8BB12"/>
  <w15:chartTrackingRefBased/>
  <w15:docId w15:val="{B447A1B0-0E51-7944-B4FE-F594B685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Courier 10cpi"/>
        <w:color w:val="000000"/>
        <w:kern w:val="2"/>
        <w:sz w:val="28"/>
        <w:szCs w:val="26"/>
        <w:u w:color="000000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C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C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CE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CE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CE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CE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CE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CE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CE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FA4866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B1C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C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CEA"/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CE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CE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CE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CE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CE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CE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1CEA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CEA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CE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1CEA"/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1CE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CE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1CE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1CE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C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CE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1CE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2024-04-12T15:35:00Z</dcterms:created>
  <dcterms:modified xsi:type="dcterms:W3CDTF">2024-04-12T15:52:00Z</dcterms:modified>
</cp:coreProperties>
</file>